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4"/>
        <w:gridCol w:w="645"/>
        <w:gridCol w:w="6330"/>
        <w:gridCol w:w="1199"/>
      </w:tblGrid>
      <w:tr w:rsidR="003320CD" w:rsidRPr="00E30268" w14:paraId="13469E5D" w14:textId="77777777" w:rsidTr="00DB4BBC">
        <w:trPr>
          <w:trHeight w:val="400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F2B3" w14:textId="4645B09E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30268">
              <w:rPr>
                <w:rFonts w:ascii="Helvetica" w:hAnsi="Helvetica"/>
                <w:b/>
              </w:rPr>
              <w:t>TITAN Guideline Checklist 202</w:t>
            </w:r>
            <w:r w:rsidR="004B6065">
              <w:rPr>
                <w:rFonts w:ascii="Helvetica" w:hAnsi="Helvetica"/>
                <w:b/>
              </w:rPr>
              <w:t>5</w:t>
            </w:r>
          </w:p>
        </w:tc>
      </w:tr>
      <w:tr w:rsidR="003320CD" w:rsidRPr="00E30268" w14:paraId="3D56CB2C" w14:textId="77777777" w:rsidTr="00DB4BBC">
        <w:trPr>
          <w:trHeight w:val="40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076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Topic</w:t>
            </w:r>
          </w:p>
        </w:tc>
        <w:tc>
          <w:tcPr>
            <w:tcW w:w="645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444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Item</w:t>
            </w:r>
          </w:p>
        </w:tc>
        <w:tc>
          <w:tcPr>
            <w:tcW w:w="6330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F23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Description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ECD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30268">
              <w:rPr>
                <w:rFonts w:ascii="Helvetica" w:hAnsi="Helvetica"/>
                <w:b/>
                <w:sz w:val="20"/>
                <w:szCs w:val="20"/>
              </w:rPr>
              <w:t>Page number</w:t>
            </w:r>
          </w:p>
        </w:tc>
      </w:tr>
      <w:tr w:rsidR="003320CD" w:rsidRPr="00E30268" w14:paraId="211B431A" w14:textId="77777777" w:rsidTr="00DB4BBC">
        <w:trPr>
          <w:trHeight w:val="400"/>
        </w:trPr>
        <w:tc>
          <w:tcPr>
            <w:tcW w:w="217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335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sz w:val="22"/>
                <w:szCs w:val="22"/>
              </w:rPr>
              <w:t>Artificial Intelligence (AI)</w:t>
            </w:r>
            <w:r w:rsidRPr="00E30268">
              <w:rPr>
                <w:b/>
                <w:sz w:val="22"/>
                <w:szCs w:val="22"/>
              </w:rPr>
              <w:br/>
              <w:t xml:space="preserve">(some journals may prefer this in the methods and/or acknowledgments </w:t>
            </w:r>
            <w:proofErr w:type="gramStart"/>
            <w:r w:rsidRPr="00E30268">
              <w:rPr>
                <w:b/>
                <w:sz w:val="22"/>
                <w:szCs w:val="22"/>
              </w:rPr>
              <w:t>section</w:t>
            </w:r>
            <w:proofErr w:type="gramEnd"/>
            <w:r w:rsidRPr="00E30268">
              <w:rPr>
                <w:b/>
                <w:sz w:val="22"/>
                <w:szCs w:val="22"/>
              </w:rPr>
              <w:t xml:space="preserve"> and it should also be declared in the cover letter)</w:t>
            </w:r>
          </w:p>
        </w:tc>
        <w:tc>
          <w:tcPr>
            <w:tcW w:w="64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9BEE" w14:textId="5AA20E5A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3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B9D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Declaration of whether any AI was used in the research and manuscript development</w:t>
            </w:r>
          </w:p>
          <w:p w14:paraId="130FAE9E" w14:textId="77777777" w:rsidR="003320CD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  <w:p w14:paraId="623515D4" w14:textId="7EE5AE11" w:rsidR="00257536" w:rsidRDefault="00257536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no, if that’s the case.</w:t>
            </w:r>
          </w:p>
          <w:p w14:paraId="7A106CD9" w14:textId="77777777" w:rsidR="00990F13" w:rsidRPr="00E30268" w:rsidRDefault="00990F13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  <w:p w14:paraId="3D5BFF2A" w14:textId="522E315E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 xml:space="preserve">If yes, proceed to item </w:t>
            </w:r>
            <w:r w:rsidR="00B40E62">
              <w:rPr>
                <w:b/>
                <w:bCs/>
                <w:sz w:val="22"/>
                <w:szCs w:val="22"/>
              </w:rPr>
              <w:t>1</w:t>
            </w:r>
            <w:r w:rsidRPr="00E30268">
              <w:rPr>
                <w:b/>
                <w:bCs/>
                <w:sz w:val="22"/>
                <w:szCs w:val="22"/>
              </w:rPr>
              <w:t>a</w:t>
            </w:r>
            <w:r w:rsidR="00F91C4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99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C21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169FAEC" w14:textId="77777777" w:rsidTr="00DB4BBC">
        <w:trPr>
          <w:trHeight w:val="400"/>
        </w:trPr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064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9BDF" w14:textId="1FCC8A1F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a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6C97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Purpose and Scope of AI Use</w:t>
            </w:r>
          </w:p>
          <w:p w14:paraId="2588A7A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Precisely state why AI was employed (e.g. development of research questions, language drafting, statistical analysis/summarisation, image annotation, etc).</w:t>
            </w:r>
            <w:r w:rsidRPr="00E30268">
              <w:rPr>
                <w:sz w:val="22"/>
                <w:szCs w:val="22"/>
              </w:rPr>
              <w:t> </w:t>
            </w:r>
          </w:p>
          <w:p w14:paraId="0693D656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sz w:val="22"/>
                <w:szCs w:val="22"/>
              </w:rPr>
              <w:t>- Was generative AI utilised and if so, how?</w:t>
            </w:r>
          </w:p>
          <w:p w14:paraId="7092449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Clarify the stage(s) of the reporting workflow affected (planning, writing, revisions, figure creation).</w:t>
            </w:r>
            <w:r w:rsidRPr="00E30268">
              <w:rPr>
                <w:bCs/>
                <w:sz w:val="22"/>
                <w:szCs w:val="22"/>
              </w:rPr>
              <w:br/>
              <w:t>- Confirmation that the author(s) take responsibility for the integrity of the content affected/generated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E45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08FD7C8" w14:textId="77777777" w:rsidTr="00DB4BBC">
        <w:trPr>
          <w:trHeight w:val="400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2779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0A78" w14:textId="73035633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b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2A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AI Tool(s) and Configuration</w:t>
            </w:r>
          </w:p>
          <w:p w14:paraId="5ABE446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Name each system (vendor, model, major version/date).</w:t>
            </w:r>
            <w:r w:rsidRPr="00E30268">
              <w:rPr>
                <w:sz w:val="22"/>
                <w:szCs w:val="22"/>
              </w:rPr>
              <w:t> </w:t>
            </w:r>
            <w:r w:rsidRPr="00E30268">
              <w:rPr>
                <w:sz w:val="22"/>
                <w:szCs w:val="22"/>
              </w:rPr>
              <w:br/>
            </w:r>
            <w:r w:rsidRPr="00E30268">
              <w:rPr>
                <w:bCs/>
                <w:sz w:val="22"/>
                <w:szCs w:val="22"/>
              </w:rPr>
              <w:t>- State the date it was used</w:t>
            </w:r>
          </w:p>
          <w:p w14:paraId="5051F0F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Specify relevant parameters (e.g. prompt length, plug-ins, fine-tuning, temperature).</w:t>
            </w:r>
            <w:r w:rsidRPr="00E30268">
              <w:rPr>
                <w:sz w:val="22"/>
                <w:szCs w:val="22"/>
              </w:rPr>
              <w:t> </w:t>
            </w:r>
          </w:p>
          <w:p w14:paraId="72950DC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Declare whether the tool operated locally on-premises, or via a cloud API and any integrations with other systems.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E53A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7447C6F4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FB35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FB24" w14:textId="6F6D997E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c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7A9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Data Inputs and Safeguards</w:t>
            </w:r>
          </w:p>
          <w:p w14:paraId="45A06C3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Describe categories of data provided to the AI (patient text, de-identified images, literature abstracts).</w:t>
            </w:r>
            <w:r w:rsidRPr="00E30268">
              <w:rPr>
                <w:sz w:val="22"/>
                <w:szCs w:val="22"/>
              </w:rPr>
              <w:t> </w:t>
            </w:r>
          </w:p>
          <w:p w14:paraId="366340F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Confirm that all inputs were de-identified and compliant with GDPR/HIPAA.</w:t>
            </w:r>
            <w:r w:rsidRPr="00E30268">
              <w:rPr>
                <w:sz w:val="22"/>
                <w:szCs w:val="22"/>
              </w:rPr>
              <w:t> </w:t>
            </w:r>
          </w:p>
          <w:p w14:paraId="18C0CB55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Note any institutional approvals or data-sharing agreements obtained.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2FCE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789BE92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65A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21AB" w14:textId="3C8BA4E2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d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811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Human Oversight and Verification</w:t>
            </w:r>
          </w:p>
          <w:p w14:paraId="42B5A70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Identify the supervising author(s) who reviewed every AI output.</w:t>
            </w:r>
            <w:r w:rsidRPr="00E30268">
              <w:rPr>
                <w:sz w:val="22"/>
                <w:szCs w:val="22"/>
              </w:rPr>
              <w:t> </w:t>
            </w:r>
          </w:p>
          <w:p w14:paraId="4DD63579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Detail the process for fact-checking, clinical accuracy checks</w:t>
            </w:r>
          </w:p>
          <w:p w14:paraId="2DCE530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State whether any AI-generated text/figures were edited or discarded.</w:t>
            </w:r>
            <w:r w:rsidRPr="00E30268">
              <w:rPr>
                <w:bCs/>
                <w:sz w:val="22"/>
                <w:szCs w:val="22"/>
              </w:rPr>
              <w:br/>
              <w:t>- Acknowledge the limitations of AI and its use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95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1A22155" w14:textId="77777777" w:rsidTr="00DB4BBC">
        <w:trPr>
          <w:trHeight w:val="40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D7CE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E1D6" w14:textId="69613ED5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e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AD13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 Bias, Ethics and Regulatory Compliance</w:t>
            </w:r>
          </w:p>
          <w:p w14:paraId="276BA60B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Outline steps taken to detect and mitigate algorithmic bias (e.g. cross-checking against under-represented populations).</w:t>
            </w:r>
            <w:r w:rsidRPr="00E30268">
              <w:rPr>
                <w:sz w:val="22"/>
                <w:szCs w:val="22"/>
              </w:rPr>
              <w:t> </w:t>
            </w:r>
          </w:p>
          <w:p w14:paraId="67CDBC4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lastRenderedPageBreak/>
              <w:t>- Affirm adherence to relevant ethical frameworks.</w:t>
            </w:r>
          </w:p>
          <w:p w14:paraId="5ABDBAAD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Disclose any conflicts of interest or financial ties to AI vendors.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5D7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320CD" w:rsidRPr="00E30268" w14:paraId="582EAAEE" w14:textId="77777777" w:rsidTr="00DB4BBC">
        <w:trPr>
          <w:trHeight w:val="20"/>
        </w:trPr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981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8404" w14:textId="6AE4476F" w:rsidR="003320CD" w:rsidRPr="00E30268" w:rsidRDefault="00F97359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20CD" w:rsidRPr="00E30268">
              <w:rPr>
                <w:sz w:val="22"/>
                <w:szCs w:val="22"/>
              </w:rPr>
              <w:t>f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5DFF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/>
                <w:bCs/>
                <w:sz w:val="22"/>
                <w:szCs w:val="22"/>
              </w:rPr>
              <w:t>Reproducibility and Transparency</w:t>
            </w:r>
          </w:p>
          <w:p w14:paraId="750309F4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Provide the exact prompts or code snippets (as supplementary material if lengthy).</w:t>
            </w:r>
            <w:r w:rsidRPr="00E30268">
              <w:rPr>
                <w:sz w:val="22"/>
                <w:szCs w:val="22"/>
              </w:rPr>
              <w:t> </w:t>
            </w:r>
          </w:p>
          <w:p w14:paraId="10A1BB52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Supply version-controlled logs or model cards where possible.</w:t>
            </w:r>
          </w:p>
          <w:p w14:paraId="279BFF00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30268">
              <w:rPr>
                <w:bCs/>
                <w:sz w:val="22"/>
                <w:szCs w:val="22"/>
              </w:rPr>
              <w:t>- if applicable, state repository, hyperlink or digital object identifier (DOI) where AI-generated artefacts can be accessed, enabling attempts at independent replication of the query/input.</w:t>
            </w:r>
          </w:p>
        </w:tc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5E0C" w14:textId="77777777" w:rsidR="003320CD" w:rsidRPr="00E30268" w:rsidRDefault="003320CD" w:rsidP="00DB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559AE2AE" w14:textId="77777777" w:rsidR="00CA09A8" w:rsidRDefault="00CA09A8"/>
    <w:sectPr w:rsidR="00CA09A8" w:rsidSect="00A72C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D"/>
    <w:rsid w:val="001E1FD4"/>
    <w:rsid w:val="002568A3"/>
    <w:rsid w:val="00257536"/>
    <w:rsid w:val="003320CD"/>
    <w:rsid w:val="003C04B8"/>
    <w:rsid w:val="00426A5D"/>
    <w:rsid w:val="004B6065"/>
    <w:rsid w:val="004B6D17"/>
    <w:rsid w:val="004D2C34"/>
    <w:rsid w:val="005140DF"/>
    <w:rsid w:val="00530C32"/>
    <w:rsid w:val="006067F7"/>
    <w:rsid w:val="007208F0"/>
    <w:rsid w:val="00725280"/>
    <w:rsid w:val="00760756"/>
    <w:rsid w:val="00831458"/>
    <w:rsid w:val="009075E6"/>
    <w:rsid w:val="00935303"/>
    <w:rsid w:val="00981A60"/>
    <w:rsid w:val="009848F1"/>
    <w:rsid w:val="00990F13"/>
    <w:rsid w:val="00A072D2"/>
    <w:rsid w:val="00A308A0"/>
    <w:rsid w:val="00A72CCA"/>
    <w:rsid w:val="00AC593E"/>
    <w:rsid w:val="00B40E62"/>
    <w:rsid w:val="00B419FA"/>
    <w:rsid w:val="00B82016"/>
    <w:rsid w:val="00C17D4A"/>
    <w:rsid w:val="00C768E8"/>
    <w:rsid w:val="00CA09A8"/>
    <w:rsid w:val="00CD592D"/>
    <w:rsid w:val="00D61A5B"/>
    <w:rsid w:val="00D6225D"/>
    <w:rsid w:val="00DF697A"/>
    <w:rsid w:val="00EF6060"/>
    <w:rsid w:val="00F16649"/>
    <w:rsid w:val="00F47CFB"/>
    <w:rsid w:val="00F55FC9"/>
    <w:rsid w:val="00F70881"/>
    <w:rsid w:val="00F91C4A"/>
    <w:rsid w:val="00F97359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579F3"/>
  <w14:defaultImageDpi w14:val="32767"/>
  <w15:chartTrackingRefBased/>
  <w15:docId w15:val="{4F4A5B5F-933E-6E4E-BF4D-1889A826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0CD"/>
  </w:style>
  <w:style w:type="paragraph" w:styleId="Heading1">
    <w:name w:val="heading 1"/>
    <w:basedOn w:val="Normal"/>
    <w:next w:val="Normal"/>
    <w:link w:val="Heading1Char"/>
    <w:uiPriority w:val="9"/>
    <w:qFormat/>
    <w:rsid w:val="0033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Agha</dc:creator>
  <cp:keywords/>
  <dc:description/>
  <cp:lastModifiedBy>Riaz Agha</cp:lastModifiedBy>
  <cp:revision>5</cp:revision>
  <dcterms:created xsi:type="dcterms:W3CDTF">2025-05-27T22:00:00Z</dcterms:created>
  <dcterms:modified xsi:type="dcterms:W3CDTF">2025-06-26T11:43:00Z</dcterms:modified>
</cp:coreProperties>
</file>