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4"/>
        <w:gridCol w:w="645"/>
        <w:gridCol w:w="6330"/>
        <w:gridCol w:w="1199"/>
      </w:tblGrid>
      <w:tr w:rsidR="003320CD" w:rsidRPr="00E30268" w14:paraId="13469E5D" w14:textId="77777777" w:rsidTr="00DB4BBC">
        <w:trPr>
          <w:trHeight w:val="400"/>
        </w:trPr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7F2B3" w14:textId="4645B09E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E30268">
              <w:rPr>
                <w:rFonts w:ascii="Helvetica" w:hAnsi="Helvetica"/>
                <w:b/>
              </w:rPr>
              <w:t>TITAN Guideline Checklist 202</w:t>
            </w:r>
            <w:r w:rsidR="004B6065">
              <w:rPr>
                <w:rFonts w:ascii="Helvetica" w:hAnsi="Helvetica"/>
                <w:b/>
              </w:rPr>
              <w:t>5</w:t>
            </w:r>
          </w:p>
        </w:tc>
      </w:tr>
      <w:tr w:rsidR="003320CD" w:rsidRPr="00E30268" w14:paraId="3D56CB2C" w14:textId="77777777" w:rsidTr="00DB4BBC">
        <w:trPr>
          <w:trHeight w:val="400"/>
        </w:trPr>
        <w:tc>
          <w:tcPr>
            <w:tcW w:w="2174" w:type="dxa"/>
            <w:tcBorders>
              <w:bottom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60764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E30268">
              <w:rPr>
                <w:rFonts w:ascii="Helvetica" w:hAnsi="Helvetica"/>
                <w:b/>
                <w:sz w:val="20"/>
                <w:szCs w:val="20"/>
              </w:rPr>
              <w:t>Topic</w:t>
            </w:r>
          </w:p>
        </w:tc>
        <w:tc>
          <w:tcPr>
            <w:tcW w:w="645" w:type="dxa"/>
            <w:tcBorders>
              <w:bottom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64440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30268">
              <w:rPr>
                <w:rFonts w:ascii="Helvetica" w:hAnsi="Helvetica"/>
                <w:b/>
                <w:sz w:val="20"/>
                <w:szCs w:val="20"/>
              </w:rPr>
              <w:t>Item</w:t>
            </w:r>
          </w:p>
        </w:tc>
        <w:tc>
          <w:tcPr>
            <w:tcW w:w="6330" w:type="dxa"/>
            <w:tcBorders>
              <w:bottom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4F236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0"/>
                <w:szCs w:val="20"/>
              </w:rPr>
            </w:pPr>
            <w:r w:rsidRPr="00E30268">
              <w:rPr>
                <w:rFonts w:ascii="Helvetica" w:hAnsi="Helvetica"/>
                <w:b/>
                <w:sz w:val="20"/>
                <w:szCs w:val="20"/>
              </w:rPr>
              <w:t>Description</w:t>
            </w:r>
          </w:p>
        </w:tc>
        <w:tc>
          <w:tcPr>
            <w:tcW w:w="1199" w:type="dxa"/>
            <w:tcBorders>
              <w:bottom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CECD6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30268">
              <w:rPr>
                <w:rFonts w:ascii="Helvetica" w:hAnsi="Helvetica"/>
                <w:b/>
                <w:sz w:val="20"/>
                <w:szCs w:val="20"/>
              </w:rPr>
              <w:t>Page number</w:t>
            </w:r>
          </w:p>
        </w:tc>
      </w:tr>
      <w:tr w:rsidR="003320CD" w:rsidRPr="00E30268" w14:paraId="211B431A" w14:textId="77777777" w:rsidTr="00DB4BBC">
        <w:trPr>
          <w:trHeight w:val="400"/>
        </w:trPr>
        <w:tc>
          <w:tcPr>
            <w:tcW w:w="217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D335F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E30268">
              <w:rPr>
                <w:b/>
                <w:sz w:val="22"/>
                <w:szCs w:val="22"/>
              </w:rPr>
              <w:t>Artificial Intelligence (AI)</w:t>
            </w:r>
            <w:r w:rsidRPr="00E30268">
              <w:rPr>
                <w:b/>
                <w:sz w:val="22"/>
                <w:szCs w:val="22"/>
              </w:rPr>
              <w:br/>
              <w:t xml:space="preserve">(some journals may prefer this in the methods and/or acknowledgments </w:t>
            </w:r>
            <w:proofErr w:type="gramStart"/>
            <w:r w:rsidRPr="00E30268">
              <w:rPr>
                <w:b/>
                <w:sz w:val="22"/>
                <w:szCs w:val="22"/>
              </w:rPr>
              <w:t>section</w:t>
            </w:r>
            <w:proofErr w:type="gramEnd"/>
            <w:r w:rsidRPr="00E30268">
              <w:rPr>
                <w:b/>
                <w:sz w:val="22"/>
                <w:szCs w:val="22"/>
              </w:rPr>
              <w:t xml:space="preserve"> and it should also be declared in the cover letter)</w:t>
            </w:r>
          </w:p>
        </w:tc>
        <w:tc>
          <w:tcPr>
            <w:tcW w:w="645" w:type="dxa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89BEE" w14:textId="5AA20E5A" w:rsidR="003320CD" w:rsidRPr="00E30268" w:rsidRDefault="00F97359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30" w:type="dxa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2B9D2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  <w:r w:rsidRPr="00E30268">
              <w:rPr>
                <w:b/>
                <w:bCs/>
                <w:sz w:val="22"/>
                <w:szCs w:val="22"/>
              </w:rPr>
              <w:t>Declaration of whether any AI was used in the research and manuscript development</w:t>
            </w:r>
          </w:p>
          <w:p w14:paraId="130FAE9E" w14:textId="77777777" w:rsidR="003320CD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</w:p>
          <w:p w14:paraId="623515D4" w14:textId="7EE5AE11" w:rsidR="00257536" w:rsidRDefault="00257536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State no, if that’s the case.</w:t>
            </w:r>
          </w:p>
          <w:p w14:paraId="7A106CD9" w14:textId="77777777" w:rsidR="00990F13" w:rsidRPr="00E30268" w:rsidRDefault="00990F13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</w:p>
          <w:p w14:paraId="3D5BFF2A" w14:textId="043A7322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  <w:r w:rsidRPr="00E30268">
              <w:rPr>
                <w:b/>
                <w:bCs/>
                <w:sz w:val="22"/>
                <w:szCs w:val="22"/>
              </w:rPr>
              <w:t>If yes, proceed to item 5a</w:t>
            </w:r>
            <w:r w:rsidR="00F91C4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99" w:type="dxa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8C21B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320CD" w:rsidRPr="00E30268" w14:paraId="7169FAEC" w14:textId="77777777" w:rsidTr="00DB4BBC">
        <w:trPr>
          <w:trHeight w:val="400"/>
        </w:trPr>
        <w:tc>
          <w:tcPr>
            <w:tcW w:w="2174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A0640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E9BDF" w14:textId="1FCC8A1F" w:rsidR="003320CD" w:rsidRPr="00E30268" w:rsidRDefault="00F97359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20CD" w:rsidRPr="00E30268">
              <w:rPr>
                <w:sz w:val="22"/>
                <w:szCs w:val="22"/>
              </w:rPr>
              <w:t>a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E6C97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E30268">
              <w:rPr>
                <w:b/>
                <w:bCs/>
                <w:sz w:val="22"/>
                <w:szCs w:val="22"/>
              </w:rPr>
              <w:t>Purpose and Scope of AI Use</w:t>
            </w:r>
          </w:p>
          <w:p w14:paraId="2588A7A3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Precisely state why AI was employed (e.g. development of research questions, language drafting, statistical analysis/summarisation, image annotation, etc).</w:t>
            </w:r>
            <w:r w:rsidRPr="00E30268">
              <w:rPr>
                <w:sz w:val="22"/>
                <w:szCs w:val="22"/>
              </w:rPr>
              <w:t> </w:t>
            </w:r>
          </w:p>
          <w:p w14:paraId="0693D656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sz w:val="22"/>
                <w:szCs w:val="22"/>
              </w:rPr>
              <w:t>- Was generative AI utilised and if so, how?</w:t>
            </w:r>
          </w:p>
          <w:p w14:paraId="7092449B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Clarify the stage(s) of the reporting workflow affected (planning, writing, revisions, figure creation).</w:t>
            </w:r>
            <w:r w:rsidRPr="00E30268">
              <w:rPr>
                <w:bCs/>
                <w:sz w:val="22"/>
                <w:szCs w:val="22"/>
              </w:rPr>
              <w:br/>
              <w:t>- Confirmation that the author(s) take responsibility for the integrity of the content affected/generated</w:t>
            </w:r>
          </w:p>
        </w:tc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EE452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320CD" w:rsidRPr="00E30268" w14:paraId="708FD7C8" w14:textId="77777777" w:rsidTr="00DB4BBC">
        <w:trPr>
          <w:trHeight w:val="400"/>
        </w:trPr>
        <w:tc>
          <w:tcPr>
            <w:tcW w:w="2174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C2779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30A78" w14:textId="73035633" w:rsidR="003320CD" w:rsidRPr="00E30268" w:rsidRDefault="00F97359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20CD" w:rsidRPr="00E30268">
              <w:rPr>
                <w:sz w:val="22"/>
                <w:szCs w:val="22"/>
              </w:rPr>
              <w:t>b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A2AB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  <w:r w:rsidRPr="00E30268">
              <w:rPr>
                <w:b/>
                <w:bCs/>
                <w:sz w:val="22"/>
                <w:szCs w:val="22"/>
              </w:rPr>
              <w:t>AI Tool(s) and Configuration</w:t>
            </w:r>
          </w:p>
          <w:p w14:paraId="5ABE4460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Name each system (vendor, model, major version/date).</w:t>
            </w:r>
            <w:r w:rsidRPr="00E30268">
              <w:rPr>
                <w:sz w:val="22"/>
                <w:szCs w:val="22"/>
              </w:rPr>
              <w:t> </w:t>
            </w:r>
            <w:r w:rsidRPr="00E30268">
              <w:rPr>
                <w:sz w:val="22"/>
                <w:szCs w:val="22"/>
              </w:rPr>
              <w:br/>
            </w:r>
            <w:r w:rsidRPr="00E30268">
              <w:rPr>
                <w:bCs/>
                <w:sz w:val="22"/>
                <w:szCs w:val="22"/>
              </w:rPr>
              <w:t>- State the date it was used</w:t>
            </w:r>
          </w:p>
          <w:p w14:paraId="5051F0F0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Specify relevant parameters (e.g. prompt length, plug-ins, fine-tuning, temperature).</w:t>
            </w:r>
            <w:r w:rsidRPr="00E30268">
              <w:rPr>
                <w:sz w:val="22"/>
                <w:szCs w:val="22"/>
              </w:rPr>
              <w:t> </w:t>
            </w:r>
          </w:p>
          <w:p w14:paraId="72950DC3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Declare whether the tool operated locally on-premises, or via a cloud API and any integrations with other systems.</w:t>
            </w:r>
          </w:p>
        </w:tc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DE53A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320CD" w:rsidRPr="00E30268" w14:paraId="7447C6F4" w14:textId="77777777" w:rsidTr="00DB4BBC">
        <w:trPr>
          <w:trHeight w:val="400"/>
        </w:trPr>
        <w:tc>
          <w:tcPr>
            <w:tcW w:w="2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5FB35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2FB24" w14:textId="6F6D997E" w:rsidR="003320CD" w:rsidRPr="00E30268" w:rsidRDefault="00F97359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20CD" w:rsidRPr="00E30268">
              <w:rPr>
                <w:sz w:val="22"/>
                <w:szCs w:val="22"/>
              </w:rPr>
              <w:t>c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97A94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E30268">
              <w:rPr>
                <w:b/>
                <w:bCs/>
                <w:sz w:val="22"/>
                <w:szCs w:val="22"/>
              </w:rPr>
              <w:t>Data Inputs and Safeguards</w:t>
            </w:r>
          </w:p>
          <w:p w14:paraId="45A06C30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Describe categories of data provided to the AI (patient text, de-identified images, literature abstracts).</w:t>
            </w:r>
            <w:r w:rsidRPr="00E30268">
              <w:rPr>
                <w:sz w:val="22"/>
                <w:szCs w:val="22"/>
              </w:rPr>
              <w:t> </w:t>
            </w:r>
          </w:p>
          <w:p w14:paraId="366340FC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Confirm that all inputs were de-identified and compliant with GDPR/HIPAA.</w:t>
            </w:r>
            <w:r w:rsidRPr="00E30268">
              <w:rPr>
                <w:sz w:val="22"/>
                <w:szCs w:val="22"/>
              </w:rPr>
              <w:t> </w:t>
            </w:r>
          </w:p>
          <w:p w14:paraId="18C0CB55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Note any institutional approvals or data-sharing agreements obtained.</w:t>
            </w:r>
          </w:p>
        </w:tc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52FCE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320CD" w:rsidRPr="00E30268" w14:paraId="5789BE92" w14:textId="77777777" w:rsidTr="00DB4BBC">
        <w:trPr>
          <w:trHeight w:val="400"/>
        </w:trPr>
        <w:tc>
          <w:tcPr>
            <w:tcW w:w="2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865AC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21AB" w14:textId="3C8BA4E2" w:rsidR="003320CD" w:rsidRPr="00E30268" w:rsidRDefault="00F97359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20CD" w:rsidRPr="00E30268">
              <w:rPr>
                <w:sz w:val="22"/>
                <w:szCs w:val="22"/>
              </w:rPr>
              <w:t>d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58113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E30268">
              <w:rPr>
                <w:b/>
                <w:bCs/>
                <w:sz w:val="22"/>
                <w:szCs w:val="22"/>
              </w:rPr>
              <w:t>Human Oversight and Verification</w:t>
            </w:r>
          </w:p>
          <w:p w14:paraId="42B5A70B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Identify the supervising author(s) who reviewed every AI output.</w:t>
            </w:r>
            <w:r w:rsidRPr="00E30268">
              <w:rPr>
                <w:sz w:val="22"/>
                <w:szCs w:val="22"/>
              </w:rPr>
              <w:t> </w:t>
            </w:r>
          </w:p>
          <w:p w14:paraId="4DD63579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Detail the process for fact-checking, clinical accuracy checks</w:t>
            </w:r>
          </w:p>
          <w:p w14:paraId="2DCE530D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State whether any AI-generated text/figures were edited or discarded.</w:t>
            </w:r>
            <w:r w:rsidRPr="00E30268">
              <w:rPr>
                <w:bCs/>
                <w:sz w:val="22"/>
                <w:szCs w:val="22"/>
              </w:rPr>
              <w:br/>
              <w:t>- Acknowledge the limitations of AI and its use</w:t>
            </w:r>
          </w:p>
        </w:tc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4E95F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320CD" w:rsidRPr="00E30268" w14:paraId="51A22155" w14:textId="77777777" w:rsidTr="00DB4BBC">
        <w:trPr>
          <w:trHeight w:val="400"/>
        </w:trPr>
        <w:tc>
          <w:tcPr>
            <w:tcW w:w="2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0D7CE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E1D6" w14:textId="69613ED5" w:rsidR="003320CD" w:rsidRPr="00E30268" w:rsidRDefault="00F97359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20CD" w:rsidRPr="00E30268">
              <w:rPr>
                <w:sz w:val="22"/>
                <w:szCs w:val="22"/>
              </w:rPr>
              <w:t>e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BAD13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E30268">
              <w:rPr>
                <w:b/>
                <w:bCs/>
                <w:sz w:val="22"/>
                <w:szCs w:val="22"/>
              </w:rPr>
              <w:t> Bias, Ethics and Regulatory Compliance</w:t>
            </w:r>
          </w:p>
          <w:p w14:paraId="276BA60B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Outline steps taken to detect and mitigate algorithmic bias (e.g. cross-checking against under-represented populations).</w:t>
            </w:r>
            <w:r w:rsidRPr="00E30268">
              <w:rPr>
                <w:sz w:val="22"/>
                <w:szCs w:val="22"/>
              </w:rPr>
              <w:t> </w:t>
            </w:r>
          </w:p>
          <w:p w14:paraId="67CDBC4D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lastRenderedPageBreak/>
              <w:t>- Affirm adherence to relevant ethical frameworks.</w:t>
            </w:r>
          </w:p>
          <w:p w14:paraId="5ABDBAAD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Disclose any conflicts of interest or financial ties to AI vendors.</w:t>
            </w:r>
          </w:p>
        </w:tc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F5D7C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320CD" w:rsidRPr="00E30268" w14:paraId="582EAAEE" w14:textId="77777777" w:rsidTr="00DB4BBC">
        <w:trPr>
          <w:trHeight w:val="20"/>
        </w:trPr>
        <w:tc>
          <w:tcPr>
            <w:tcW w:w="2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59810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78404" w14:textId="6AE4476F" w:rsidR="003320CD" w:rsidRPr="00E30268" w:rsidRDefault="00F97359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20CD" w:rsidRPr="00E30268">
              <w:rPr>
                <w:sz w:val="22"/>
                <w:szCs w:val="22"/>
              </w:rPr>
              <w:t>f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05DFF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E30268">
              <w:rPr>
                <w:b/>
                <w:bCs/>
                <w:sz w:val="22"/>
                <w:szCs w:val="22"/>
              </w:rPr>
              <w:t>Reproducibility and Transparency</w:t>
            </w:r>
          </w:p>
          <w:p w14:paraId="750309F4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Provide the exact prompts or code snippets (as supplementary material if lengthy).</w:t>
            </w:r>
            <w:r w:rsidRPr="00E30268">
              <w:rPr>
                <w:sz w:val="22"/>
                <w:szCs w:val="22"/>
              </w:rPr>
              <w:t> </w:t>
            </w:r>
          </w:p>
          <w:p w14:paraId="10A1BB52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Supply version-controlled logs or model cards where possible.</w:t>
            </w:r>
          </w:p>
          <w:p w14:paraId="279BFF00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if applicable, state repository, hyperlink or digital object identifier (DOI) where AI-generated artefacts can be accessed, enabling attempts at independent replication of the query/input.</w:t>
            </w:r>
          </w:p>
        </w:tc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25E0C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559AE2AE" w14:textId="77777777" w:rsidR="00CA09A8" w:rsidRDefault="00CA09A8"/>
    <w:sectPr w:rsidR="00CA09A8" w:rsidSect="00A72CC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CD"/>
    <w:rsid w:val="001E1FD4"/>
    <w:rsid w:val="002568A3"/>
    <w:rsid w:val="00257536"/>
    <w:rsid w:val="003320CD"/>
    <w:rsid w:val="003C04B8"/>
    <w:rsid w:val="00426A5D"/>
    <w:rsid w:val="004B6065"/>
    <w:rsid w:val="004B6D17"/>
    <w:rsid w:val="004D2C34"/>
    <w:rsid w:val="005140DF"/>
    <w:rsid w:val="00530C32"/>
    <w:rsid w:val="006067F7"/>
    <w:rsid w:val="007208F0"/>
    <w:rsid w:val="00760756"/>
    <w:rsid w:val="00831458"/>
    <w:rsid w:val="009075E6"/>
    <w:rsid w:val="00935303"/>
    <w:rsid w:val="00981A60"/>
    <w:rsid w:val="009848F1"/>
    <w:rsid w:val="00990F13"/>
    <w:rsid w:val="00A072D2"/>
    <w:rsid w:val="00A308A0"/>
    <w:rsid w:val="00A72CCA"/>
    <w:rsid w:val="00AC593E"/>
    <w:rsid w:val="00B419FA"/>
    <w:rsid w:val="00B82016"/>
    <w:rsid w:val="00C17D4A"/>
    <w:rsid w:val="00C768E8"/>
    <w:rsid w:val="00CA09A8"/>
    <w:rsid w:val="00CD592D"/>
    <w:rsid w:val="00D61A5B"/>
    <w:rsid w:val="00D6225D"/>
    <w:rsid w:val="00DF697A"/>
    <w:rsid w:val="00EF6060"/>
    <w:rsid w:val="00F16649"/>
    <w:rsid w:val="00F47CFB"/>
    <w:rsid w:val="00F55FC9"/>
    <w:rsid w:val="00F70881"/>
    <w:rsid w:val="00F91C4A"/>
    <w:rsid w:val="00F97359"/>
    <w:rsid w:val="00FA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579F3"/>
  <w14:defaultImageDpi w14:val="32767"/>
  <w15:chartTrackingRefBased/>
  <w15:docId w15:val="{4F4A5B5F-933E-6E4E-BF4D-1889A826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320CD"/>
  </w:style>
  <w:style w:type="paragraph" w:styleId="Heading1">
    <w:name w:val="heading 1"/>
    <w:basedOn w:val="Normal"/>
    <w:next w:val="Normal"/>
    <w:link w:val="Heading1Char"/>
    <w:uiPriority w:val="9"/>
    <w:qFormat/>
    <w:rsid w:val="00332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0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0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0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0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0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0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0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0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0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0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0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 Agha</dc:creator>
  <cp:keywords/>
  <dc:description/>
  <cp:lastModifiedBy>Riaz Agha</cp:lastModifiedBy>
  <cp:revision>4</cp:revision>
  <dcterms:created xsi:type="dcterms:W3CDTF">2025-05-27T22:00:00Z</dcterms:created>
  <dcterms:modified xsi:type="dcterms:W3CDTF">2025-06-01T17:28:00Z</dcterms:modified>
</cp:coreProperties>
</file>